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A4" w:rsidRDefault="00DE0AA4" w:rsidP="00DE0AA4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A4" w:rsidRDefault="00591CF3" w:rsidP="00DE0AA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2.65pt;width:487.55pt;height:75.85pt;z-index:251657216" o:allowincell="f" strokecolor="white" strokeweight="2pt">
            <v:stroke linestyle="thickThin"/>
            <v:textbox style="mso-next-textbox:#_x0000_s1026">
              <w:txbxContent>
                <w:p w:rsidR="00DE0AA4" w:rsidRDefault="00DE0AA4" w:rsidP="00DE0AA4">
                  <w:pPr>
                    <w:pStyle w:val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СОВЕТ ДЕПУТАТОВ БУЛЗИНСКОГО СЕЛЬСКОГО ПОСЕЛЕНИЯ</w:t>
                  </w:r>
                </w:p>
                <w:p w:rsidR="00DE0AA4" w:rsidRDefault="00DE0AA4" w:rsidP="00DE0AA4">
                  <w:pPr>
                    <w:pStyle w:val="2"/>
                    <w:rPr>
                      <w:b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района Челябинской области</w:t>
                  </w:r>
                </w:p>
                <w:p w:rsidR="00DE0AA4" w:rsidRDefault="00DE0AA4" w:rsidP="00DE0AA4">
                  <w:pPr>
                    <w:pStyle w:val="2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 xml:space="preserve">РЕШЕНИЕ </w:t>
                  </w:r>
                </w:p>
              </w:txbxContent>
            </v:textbox>
          </v:shape>
        </w:pict>
      </w:r>
      <w:r>
        <w:pict>
          <v:line id="_x0000_s1027" style="position:absolute;z-index:251658240" from="3.6pt,77pt" to="464.4pt,77pt" o:allowincell="f" strokeweight="4.5pt">
            <v:stroke linestyle="thinThick"/>
          </v:line>
        </w:pict>
      </w:r>
    </w:p>
    <w:p w:rsidR="00DE0AA4" w:rsidRDefault="00DE0AA4" w:rsidP="00DE0AA4"/>
    <w:p w:rsidR="00DE0AA4" w:rsidRDefault="00DE0AA4" w:rsidP="00DE0AA4"/>
    <w:p w:rsidR="00DE0AA4" w:rsidRDefault="00DE0AA4" w:rsidP="00DE0AA4"/>
    <w:p w:rsidR="00DE0AA4" w:rsidRDefault="00DE0AA4" w:rsidP="00DE0AA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17»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4"/>
            <w:szCs w:val="24"/>
          </w:rPr>
          <w:t>2015 г</w:t>
        </w:r>
      </w:smartTag>
      <w:r>
        <w:rPr>
          <w:rFonts w:ascii="Times New Roman" w:hAnsi="Times New Roman" w:cs="Times New Roman"/>
          <w:sz w:val="24"/>
          <w:szCs w:val="24"/>
        </w:rPr>
        <w:t>. № 11</w:t>
      </w:r>
    </w:p>
    <w:p w:rsidR="00DE0AA4" w:rsidRDefault="00DE0AA4" w:rsidP="00DE0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</w:p>
    <w:p w:rsidR="00DE0AA4" w:rsidRDefault="00DE0AA4" w:rsidP="00DE0A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659"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налога на имущество физических лиц </w:t>
      </w:r>
    </w:p>
    <w:p w:rsidR="00DE0AA4" w:rsidRPr="00DE0AA4" w:rsidRDefault="00DE0AA4" w:rsidP="00DE0AA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AA4" w:rsidRDefault="00DE0AA4" w:rsidP="00DE0AA4">
      <w:pPr>
        <w:rPr>
          <w:rFonts w:ascii="Times New Roman" w:hAnsi="Times New Roman" w:cs="Times New Roman"/>
          <w:sz w:val="24"/>
          <w:szCs w:val="24"/>
        </w:rPr>
      </w:pPr>
      <w:r w:rsidRPr="00DE0AA4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DE0AA4">
          <w:rPr>
            <w:rFonts w:ascii="Times New Roman" w:hAnsi="Times New Roman"/>
            <w:sz w:val="24"/>
            <w:szCs w:val="24"/>
          </w:rPr>
          <w:t>законом</w:t>
        </w:r>
      </w:hyperlink>
      <w:r w:rsidRPr="00DE0AA4">
        <w:rPr>
          <w:rFonts w:ascii="Times New Roman" w:hAnsi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главой 32 Налогового </w:t>
      </w:r>
      <w:hyperlink r:id="rId7" w:history="1">
        <w:r w:rsidRPr="00DE0AA4">
          <w:rPr>
            <w:rFonts w:ascii="Times New Roman" w:hAnsi="Times New Roman"/>
            <w:sz w:val="24"/>
            <w:szCs w:val="24"/>
          </w:rPr>
          <w:t>кодекса</w:t>
        </w:r>
      </w:hyperlink>
      <w:r w:rsidRPr="00DE0AA4">
        <w:rPr>
          <w:rFonts w:ascii="Times New Roman" w:hAnsi="Times New Roman"/>
          <w:sz w:val="24"/>
          <w:szCs w:val="24"/>
        </w:rPr>
        <w:t>Российской Федерации, Законом Челябинской области от 28.10.2015 №_241-ЗО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</w:t>
      </w:r>
      <w:r w:rsidR="001827F7">
        <w:rPr>
          <w:rFonts w:ascii="Times New Roman" w:hAnsi="Times New Roman"/>
          <w:sz w:val="24"/>
          <w:szCs w:val="24"/>
        </w:rPr>
        <w:t xml:space="preserve"> </w:t>
      </w:r>
      <w:r w:rsidRPr="00DE0AA4">
        <w:rPr>
          <w:rFonts w:ascii="Times New Roman" w:hAnsi="Times New Roman"/>
          <w:sz w:val="24"/>
          <w:szCs w:val="24"/>
        </w:rPr>
        <w:t xml:space="preserve">кадастровой стоимости объектов </w:t>
      </w:r>
      <w:proofErr w:type="spellStart"/>
      <w:r w:rsidRPr="00DE0AA4">
        <w:rPr>
          <w:rFonts w:ascii="Times New Roman" w:hAnsi="Times New Roman"/>
          <w:sz w:val="24"/>
          <w:szCs w:val="24"/>
        </w:rPr>
        <w:t>налогообложения»,</w:t>
      </w:r>
      <w:hyperlink r:id="rId8" w:history="1">
        <w:r w:rsidRPr="00DE0AA4">
          <w:rPr>
            <w:rFonts w:ascii="Times New Roman" w:hAnsi="Times New Roman"/>
            <w:sz w:val="24"/>
            <w:szCs w:val="24"/>
          </w:rPr>
          <w:t>Уставом</w:t>
        </w:r>
        <w:proofErr w:type="spellEnd"/>
      </w:hyperlink>
      <w:r w:rsidR="001827F7">
        <w:t xml:space="preserve"> </w:t>
      </w:r>
      <w:proofErr w:type="spellStart"/>
      <w:r w:rsidRPr="00DE0AA4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DE0AA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E0AA4" w:rsidRPr="00794988" w:rsidRDefault="00DE0AA4" w:rsidP="00DE0A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Pr="00794988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79498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РЕШАЕТ:</w:t>
      </w:r>
    </w:p>
    <w:p w:rsidR="00DE0AA4" w:rsidRPr="006E3659" w:rsidRDefault="00DE0AA4" w:rsidP="00DE0AA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sz w:val="24"/>
          <w:szCs w:val="24"/>
        </w:rPr>
      </w:pPr>
    </w:p>
    <w:p w:rsidR="00DE0AA4" w:rsidRPr="00DE0AA4" w:rsidRDefault="00DE0AA4" w:rsidP="00DE0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E0AA4">
        <w:rPr>
          <w:rFonts w:ascii="Times New Roman" w:hAnsi="Times New Roman"/>
          <w:sz w:val="24"/>
          <w:szCs w:val="24"/>
        </w:rPr>
        <w:t xml:space="preserve">1. Ввести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налог на имущество</w:t>
      </w:r>
    </w:p>
    <w:p w:rsidR="00DE0AA4" w:rsidRPr="00DE0AA4" w:rsidRDefault="00DE0AA4" w:rsidP="00DE0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AA4">
        <w:rPr>
          <w:rFonts w:ascii="Times New Roman" w:hAnsi="Times New Roman"/>
          <w:sz w:val="24"/>
          <w:szCs w:val="24"/>
        </w:rPr>
        <w:t xml:space="preserve">физических лиц. </w:t>
      </w:r>
    </w:p>
    <w:p w:rsidR="00DE0AA4" w:rsidRPr="00DE0AA4" w:rsidRDefault="00DE0AA4" w:rsidP="00DE0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AA4">
        <w:rPr>
          <w:rFonts w:ascii="Times New Roman" w:hAnsi="Times New Roman"/>
          <w:sz w:val="24"/>
          <w:szCs w:val="24"/>
        </w:rPr>
        <w:t>2. Установить следующие ставки налога на имущество физических лиц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E0AA4">
        <w:rPr>
          <w:rFonts w:ascii="Times New Roman" w:hAnsi="Times New Roman" w:cs="Times New Roman"/>
          <w:sz w:val="24"/>
          <w:szCs w:val="24"/>
        </w:rPr>
        <w:t xml:space="preserve">исходя из кадастровой стоимости объекта налогообложения. </w:t>
      </w:r>
    </w:p>
    <w:p w:rsidR="00DE0AA4" w:rsidRPr="00DE0AA4" w:rsidRDefault="00DE0AA4" w:rsidP="00DE0A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DE0AA4" w:rsidRPr="00DE0AA4" w:rsidTr="00B51A64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sz w:val="24"/>
                <w:szCs w:val="24"/>
              </w:rPr>
              <w:t xml:space="preserve">Объект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/>
                <w:sz w:val="24"/>
                <w:szCs w:val="24"/>
              </w:rPr>
              <w:t>Ставка налога, процентов</w:t>
            </w:r>
          </w:p>
        </w:tc>
      </w:tr>
      <w:tr w:rsidR="00DE0AA4" w:rsidRPr="00DE0AA4" w:rsidTr="00B51A64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дома, жилые помещения;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/>
                <w:sz w:val="24"/>
                <w:szCs w:val="24"/>
              </w:rPr>
              <w:t>0,3%</w:t>
            </w:r>
          </w:p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E0AA4" w:rsidRPr="00DE0AA4" w:rsidTr="00B51A64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sz w:val="24"/>
                <w:szCs w:val="24"/>
              </w:rPr>
              <w:t xml:space="preserve">2) объекты незавершенного строительства в случае, если проектируемым назначением таких объектов является жилой дом;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A4" w:rsidRPr="00DE0AA4" w:rsidTr="00B51A64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sz w:val="24"/>
                <w:szCs w:val="24"/>
              </w:rPr>
              <w:t xml:space="preserve">3) единые недвижимые комплексы, в состав которых входит хотя бы одно жилое помещение (жилой дом);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A4" w:rsidRPr="00DE0AA4" w:rsidTr="00B51A64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sz w:val="24"/>
                <w:szCs w:val="24"/>
              </w:rPr>
              <w:t xml:space="preserve">4) гаражи и </w:t>
            </w:r>
            <w:proofErr w:type="spellStart"/>
            <w:r w:rsidRPr="00DE0AA4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DE0AA4">
              <w:rPr>
                <w:rFonts w:ascii="Times New Roman" w:hAnsi="Times New Roman" w:cs="Times New Roman"/>
                <w:sz w:val="24"/>
                <w:szCs w:val="24"/>
              </w:rPr>
              <w:t xml:space="preserve">-места;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A4" w:rsidRPr="00DE0AA4" w:rsidTr="00B51A64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sz w:val="24"/>
                <w:szCs w:val="24"/>
              </w:rPr>
              <w:t xml:space="preserve">5)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AA4" w:rsidRPr="00DE0AA4" w:rsidRDefault="00DE0AA4" w:rsidP="00DE0A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2126"/>
      </w:tblGrid>
      <w:tr w:rsidR="00DE0AA4" w:rsidRPr="00B230DD" w:rsidTr="00B51A64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6) объекты налогообложения, включенные в перечень, определяемый в соответствии с </w:t>
            </w:r>
            <w:hyperlink r:id="rId9" w:history="1">
              <w:r w:rsidRPr="00DE0AA4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378.2</w:t>
              </w:r>
            </w:hyperlink>
            <w:r w:rsidRPr="00DE0AA4">
              <w:rPr>
                <w:rFonts w:ascii="Times New Roman" w:hAnsi="Times New Roman" w:cs="Times New Roman"/>
                <w:sz w:val="24"/>
                <w:szCs w:val="24"/>
              </w:rPr>
              <w:t>Налогового Кодекса РФ;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/>
                <w:sz w:val="24"/>
                <w:szCs w:val="24"/>
              </w:rPr>
              <w:t>1,5%</w:t>
            </w:r>
          </w:p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A4" w:rsidRPr="00B230DD" w:rsidTr="00B51A64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sz w:val="24"/>
                <w:szCs w:val="24"/>
              </w:rPr>
              <w:t xml:space="preserve">7) объекты налогообложения, предусмотренные </w:t>
            </w:r>
            <w:hyperlink r:id="rId10" w:history="1">
              <w:r w:rsidRPr="00DE0AA4">
                <w:rPr>
                  <w:rFonts w:ascii="Times New Roman" w:hAnsi="Times New Roman" w:cs="Times New Roman"/>
                  <w:sz w:val="24"/>
                  <w:szCs w:val="24"/>
                </w:rPr>
                <w:t>абзацем вторым пункта 10 статьи 378.2</w:t>
              </w:r>
            </w:hyperlink>
            <w:r w:rsidRPr="00DE0AA4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РФ;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A4" w:rsidRPr="00B230DD" w:rsidTr="00B51A64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sz w:val="24"/>
                <w:szCs w:val="24"/>
              </w:rPr>
              <w:t>8) объекты налогообложения, кадастровая стоимость каждого из которых превышает 300 миллионов рублей;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/>
                <w:sz w:val="24"/>
                <w:szCs w:val="24"/>
              </w:rPr>
              <w:t>2%</w:t>
            </w:r>
          </w:p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AA4" w:rsidRPr="00B230DD" w:rsidTr="00B51A64">
        <w:trPr>
          <w:trHeight w:val="5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 w:cs="Times New Roman"/>
                <w:sz w:val="24"/>
                <w:szCs w:val="24"/>
              </w:rPr>
              <w:t xml:space="preserve">9) прочие объекты налогообложения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AA4">
              <w:rPr>
                <w:rFonts w:ascii="Times New Roman" w:hAnsi="Times New Roman"/>
                <w:sz w:val="24"/>
                <w:szCs w:val="24"/>
              </w:rPr>
              <w:t>0,5%</w:t>
            </w:r>
          </w:p>
          <w:p w:rsidR="00DE0AA4" w:rsidRPr="00DE0AA4" w:rsidRDefault="00DE0AA4" w:rsidP="00B51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0AA4" w:rsidRDefault="00DE0AA4" w:rsidP="00DE0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E0AA4" w:rsidRPr="00DE0AA4" w:rsidRDefault="00DE0AA4" w:rsidP="00DE0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0AA4">
        <w:rPr>
          <w:rFonts w:ascii="Times New Roman" w:hAnsi="Times New Roman"/>
          <w:sz w:val="24"/>
          <w:szCs w:val="24"/>
        </w:rPr>
        <w:t>3. Для индивидуальных предпринимателей, применяющих упрощенную систему налогообложения и (или) систему налогообложения в виде единого налога на вмененный доход для отдельных видов деятельности, и (или) патентную систему налогообложения, сумма налога, в отношении объектов недвижимого имущества, указанных в</w:t>
      </w:r>
      <w:r w:rsidR="00591CF3">
        <w:rPr>
          <w:rFonts w:ascii="Times New Roman" w:hAnsi="Times New Roman"/>
          <w:sz w:val="24"/>
          <w:szCs w:val="24"/>
        </w:rPr>
        <w:t xml:space="preserve"> </w:t>
      </w:r>
      <w:r w:rsidRPr="00DE0AA4">
        <w:rPr>
          <w:rFonts w:ascii="Times New Roman" w:hAnsi="Times New Roman"/>
          <w:sz w:val="24"/>
          <w:szCs w:val="24"/>
        </w:rPr>
        <w:t>подпунктах 6, 7 пункта</w:t>
      </w:r>
      <w:r w:rsidR="00591CF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E0AA4">
        <w:rPr>
          <w:rFonts w:ascii="Times New Roman" w:hAnsi="Times New Roman"/>
          <w:sz w:val="24"/>
          <w:szCs w:val="24"/>
        </w:rPr>
        <w:t>2 настоящего Решения, уменьшается на:</w:t>
      </w:r>
    </w:p>
    <w:p w:rsidR="00DE0AA4" w:rsidRPr="00DE0AA4" w:rsidRDefault="00DE0AA4" w:rsidP="00DE0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DE0AA4">
        <w:rPr>
          <w:rFonts w:ascii="Times New Roman" w:hAnsi="Times New Roman"/>
          <w:sz w:val="24"/>
          <w:szCs w:val="24"/>
        </w:rPr>
        <w:t>80%процентов в 2016 году;</w:t>
      </w:r>
      <w:r w:rsidRPr="00DE0AA4">
        <w:rPr>
          <w:rFonts w:ascii="Times New Roman" w:hAnsi="Times New Roman"/>
          <w:sz w:val="24"/>
          <w:szCs w:val="24"/>
        </w:rPr>
        <w:tab/>
      </w:r>
      <w:r w:rsidRPr="00DE0AA4">
        <w:rPr>
          <w:rFonts w:ascii="Times New Roman" w:hAnsi="Times New Roman"/>
          <w:sz w:val="24"/>
          <w:szCs w:val="24"/>
        </w:rPr>
        <w:tab/>
      </w:r>
    </w:p>
    <w:p w:rsidR="00DE0AA4" w:rsidRPr="00DE0AA4" w:rsidRDefault="00DE0AA4" w:rsidP="00DE0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DE0AA4">
        <w:rPr>
          <w:rFonts w:ascii="Times New Roman" w:hAnsi="Times New Roman"/>
          <w:sz w:val="24"/>
          <w:szCs w:val="24"/>
        </w:rPr>
        <w:t>50%</w:t>
      </w:r>
      <w:r w:rsidRPr="00DE0AA4">
        <w:rPr>
          <w:rFonts w:ascii="Times New Roman" w:hAnsi="Times New Roman"/>
          <w:sz w:val="24"/>
          <w:szCs w:val="24"/>
        </w:rPr>
        <w:tab/>
        <w:t>процентов в 2017 году;</w:t>
      </w:r>
      <w:r w:rsidRPr="00DE0AA4">
        <w:rPr>
          <w:rFonts w:ascii="Times New Roman" w:hAnsi="Times New Roman"/>
          <w:sz w:val="24"/>
          <w:szCs w:val="24"/>
        </w:rPr>
        <w:tab/>
      </w:r>
    </w:p>
    <w:p w:rsidR="00DE0AA4" w:rsidRPr="00DE0AA4" w:rsidRDefault="00DE0AA4" w:rsidP="00DE0A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DE0AA4">
        <w:rPr>
          <w:rFonts w:ascii="Times New Roman" w:hAnsi="Times New Roman"/>
          <w:sz w:val="24"/>
          <w:szCs w:val="24"/>
        </w:rPr>
        <w:t>25%</w:t>
      </w:r>
      <w:r w:rsidRPr="00DE0AA4">
        <w:rPr>
          <w:rFonts w:ascii="Times New Roman" w:hAnsi="Times New Roman"/>
          <w:sz w:val="24"/>
          <w:szCs w:val="24"/>
        </w:rPr>
        <w:tab/>
        <w:t>процентов в 2018 году.</w:t>
      </w:r>
      <w:r w:rsidRPr="00DE0AA4">
        <w:rPr>
          <w:rFonts w:ascii="Times New Roman" w:hAnsi="Times New Roman"/>
          <w:color w:val="FF0000"/>
          <w:sz w:val="24"/>
          <w:szCs w:val="24"/>
        </w:rPr>
        <w:tab/>
      </w:r>
      <w:r w:rsidRPr="00DE0AA4">
        <w:rPr>
          <w:rFonts w:ascii="Times New Roman" w:hAnsi="Times New Roman"/>
          <w:color w:val="FF0000"/>
          <w:sz w:val="24"/>
          <w:szCs w:val="24"/>
        </w:rPr>
        <w:tab/>
      </w:r>
    </w:p>
    <w:p w:rsidR="00414074" w:rsidRPr="00414074" w:rsidRDefault="00414074" w:rsidP="002208B5">
      <w:pPr>
        <w:pStyle w:val="ConsPlusNormal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14074">
        <w:rPr>
          <w:rFonts w:ascii="Times New Roman" w:hAnsi="Times New Roman"/>
          <w:sz w:val="24"/>
          <w:szCs w:val="24"/>
        </w:rPr>
        <w:t xml:space="preserve">4. Признать утратившим силу </w:t>
      </w:r>
      <w:hyperlink r:id="rId11" w:history="1">
        <w:r w:rsidRPr="00414074">
          <w:rPr>
            <w:rFonts w:ascii="Times New Roman" w:hAnsi="Times New Roman"/>
            <w:sz w:val="24"/>
            <w:szCs w:val="24"/>
          </w:rPr>
          <w:t>решение</w:t>
        </w:r>
      </w:hyperlink>
      <w:r w:rsidR="001827F7">
        <w:t xml:space="preserve"> </w:t>
      </w:r>
      <w:proofErr w:type="spellStart"/>
      <w:r w:rsidRPr="00414074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41407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0718D" w:rsidRDefault="00414074" w:rsidP="00414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208B5">
        <w:rPr>
          <w:rFonts w:ascii="Times New Roman" w:hAnsi="Times New Roman"/>
          <w:sz w:val="24"/>
          <w:szCs w:val="24"/>
        </w:rPr>
        <w:t>14.112014</w:t>
      </w:r>
      <w:r>
        <w:rPr>
          <w:rFonts w:ascii="Times New Roman" w:hAnsi="Times New Roman"/>
          <w:sz w:val="24"/>
          <w:szCs w:val="24"/>
        </w:rPr>
        <w:t>. №</w:t>
      </w:r>
      <w:r w:rsidR="002208B5">
        <w:rPr>
          <w:rFonts w:ascii="Times New Roman" w:hAnsi="Times New Roman"/>
          <w:sz w:val="24"/>
          <w:szCs w:val="24"/>
        </w:rPr>
        <w:t>147</w:t>
      </w:r>
      <w:r w:rsidRPr="00414074">
        <w:rPr>
          <w:rFonts w:ascii="Times New Roman" w:hAnsi="Times New Roman"/>
          <w:sz w:val="24"/>
          <w:szCs w:val="24"/>
        </w:rPr>
        <w:t>«О введении налога на имущество физических лиц»</w:t>
      </w:r>
      <w:r w:rsidR="0040718D">
        <w:rPr>
          <w:rFonts w:ascii="Times New Roman" w:hAnsi="Times New Roman"/>
          <w:sz w:val="24"/>
          <w:szCs w:val="24"/>
        </w:rPr>
        <w:t>.</w:t>
      </w:r>
    </w:p>
    <w:p w:rsidR="00414074" w:rsidRPr="00414074" w:rsidRDefault="0040718D" w:rsidP="00414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0718D">
        <w:rPr>
          <w:rFonts w:ascii="Times New Roman" w:hAnsi="Times New Roman"/>
          <w:sz w:val="24"/>
          <w:szCs w:val="24"/>
        </w:rPr>
        <w:t>Установить для многодетных семей и семей, имеющих детей-инвалидов, налоговую ставку в размере 50 % от установленной ставки в пункте 2, подпунктов 1,2,3,4,5.</w:t>
      </w:r>
    </w:p>
    <w:p w:rsidR="00414074" w:rsidRPr="00414074" w:rsidRDefault="0040718D" w:rsidP="00414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14074" w:rsidRPr="00414074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возложить на главу поселения. </w:t>
      </w:r>
    </w:p>
    <w:p w:rsidR="00414074" w:rsidRPr="00414074" w:rsidRDefault="0040718D" w:rsidP="00414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414074" w:rsidRPr="00414074">
        <w:rPr>
          <w:rFonts w:ascii="Times New Roman" w:hAnsi="Times New Roman"/>
          <w:sz w:val="24"/>
          <w:szCs w:val="24"/>
        </w:rPr>
        <w:t>. Настоящее решение вступает в силу с 1 января 2016 года, но не ранее чем по истечении одного месяца со дня его официального опубликования.</w:t>
      </w:r>
    </w:p>
    <w:p w:rsidR="00414074" w:rsidRPr="00414074" w:rsidRDefault="00414074" w:rsidP="00414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4074" w:rsidRDefault="00414074" w:rsidP="00414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709A" w:rsidRDefault="00A1709A" w:rsidP="00414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A1709A" w:rsidRPr="00414074" w:rsidRDefault="00A1709A" w:rsidP="004140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Т.И.Гагара</w:t>
      </w:r>
      <w:proofErr w:type="spellEnd"/>
    </w:p>
    <w:sectPr w:rsidR="00A1709A" w:rsidRPr="00414074" w:rsidSect="00A1709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942F41"/>
    <w:multiLevelType w:val="hybridMultilevel"/>
    <w:tmpl w:val="03DA41D2"/>
    <w:lvl w:ilvl="0" w:tplc="F894D7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0AA4"/>
    <w:rsid w:val="001827F7"/>
    <w:rsid w:val="002208B5"/>
    <w:rsid w:val="0040718D"/>
    <w:rsid w:val="00414074"/>
    <w:rsid w:val="00591CF3"/>
    <w:rsid w:val="00821E6B"/>
    <w:rsid w:val="00A1709A"/>
    <w:rsid w:val="00B63C9F"/>
    <w:rsid w:val="00DE0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D3EDD976-61C9-4D8D-8E3E-0CCDED34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6B"/>
  </w:style>
  <w:style w:type="paragraph" w:styleId="1">
    <w:name w:val="heading 1"/>
    <w:basedOn w:val="a"/>
    <w:next w:val="a"/>
    <w:link w:val="10"/>
    <w:qFormat/>
    <w:rsid w:val="00DE0A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E0A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A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E0AA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E0A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DE0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EC4B28F04A1656B8CB1030BA2B794CD1F6F894D3ED1EDABDC98642FCs6b4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EC4B28F04A1656B8CB113EAF2B794CD1F7F899DAE21EDABDC98642FC6418CCD9BBFE58s0b7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C4B28F04A1656B8CB113EAF2B794CD1F7F999DCED1EDABDC98642FCs6b4J" TargetMode="External"/><Relationship Id="rId11" Type="http://schemas.openxmlformats.org/officeDocument/2006/relationships/hyperlink" Target="consultantplus://offline/ref=3BEC4B28F04A1656B8CB1030BA2B794CD1F3FB95DDED1EDABDC98642FCs6b4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37651A530B4C1B92888E0C3AA78313899B6499CB3550ACFB19639080DC7469C897C63A817DB2pAf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43F1DB9A88E212077469119E0CB92A061322B1390FA8B738DA25FE9CC7C9C1A2DEC8D34575FM2f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Анатолий</cp:lastModifiedBy>
  <cp:revision>7</cp:revision>
  <cp:lastPrinted>2015-11-18T04:16:00Z</cp:lastPrinted>
  <dcterms:created xsi:type="dcterms:W3CDTF">2015-11-18T03:50:00Z</dcterms:created>
  <dcterms:modified xsi:type="dcterms:W3CDTF">2017-10-26T06:22:00Z</dcterms:modified>
</cp:coreProperties>
</file>